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08" w:rsidRPr="009E5D39" w:rsidRDefault="00087408" w:rsidP="00087408">
      <w:pPr>
        <w:pStyle w:val="Caption"/>
        <w:keepNext/>
        <w:jc w:val="left"/>
        <w:rPr>
          <w:rFonts w:ascii="Arial" w:hAnsi="Arial" w:cs="Arial"/>
          <w:sz w:val="24"/>
          <w:szCs w:val="24"/>
        </w:rPr>
      </w:pPr>
      <w:r w:rsidRPr="009E5D39">
        <w:rPr>
          <w:rFonts w:ascii="Arial" w:hAnsi="Arial" w:cs="Arial"/>
          <w:sz w:val="24"/>
          <w:szCs w:val="24"/>
        </w:rPr>
        <w:t xml:space="preserve">Table S4: </w:t>
      </w:r>
      <w:r w:rsidRPr="009E5D39">
        <w:rPr>
          <w:rFonts w:ascii="Arial" w:hAnsi="Arial" w:cs="Arial"/>
          <w:b w:val="0"/>
          <w:sz w:val="24"/>
          <w:szCs w:val="24"/>
        </w:rPr>
        <w:t xml:space="preserve">Data for the DFT </w:t>
      </w:r>
      <w:proofErr w:type="spellStart"/>
      <w:r w:rsidRPr="009E5D39">
        <w:rPr>
          <w:rFonts w:ascii="Arial" w:hAnsi="Arial" w:cs="Arial"/>
          <w:b w:val="0"/>
          <w:sz w:val="24"/>
          <w:szCs w:val="24"/>
        </w:rPr>
        <w:t>calcuations</w:t>
      </w:r>
      <w:proofErr w:type="spellEnd"/>
      <w:r w:rsidRPr="009E5D39">
        <w:rPr>
          <w:rFonts w:ascii="Arial" w:hAnsi="Arial" w:cs="Arial"/>
          <w:b w:val="0"/>
          <w:sz w:val="24"/>
          <w:szCs w:val="24"/>
        </w:rPr>
        <w:t xml:space="preserve"> illustrated in Figure 5.</w:t>
      </w:r>
    </w:p>
    <w:tbl>
      <w:tblPr>
        <w:tblStyle w:val="TableGrid"/>
        <w:tblW w:w="9004" w:type="dxa"/>
        <w:tblLook w:val="04A0" w:firstRow="1" w:lastRow="0" w:firstColumn="1" w:lastColumn="0" w:noHBand="0" w:noVBand="1"/>
      </w:tblPr>
      <w:tblGrid>
        <w:gridCol w:w="1608"/>
        <w:gridCol w:w="1670"/>
        <w:gridCol w:w="783"/>
        <w:gridCol w:w="1017"/>
        <w:gridCol w:w="3926"/>
      </w:tblGrid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Structure</w:t>
            </w:r>
          </w:p>
        </w:tc>
        <w:tc>
          <w:tcPr>
            <w:tcW w:w="1670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Temperature</w:t>
            </w:r>
          </w:p>
        </w:tc>
        <w:tc>
          <w:tcPr>
            <w:tcW w:w="783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</w:pPr>
            <w:r w:rsidRPr="009E5D39">
              <w:rPr>
                <w:rFonts w:ascii="Symbol" w:eastAsia="Times New Roman" w:hAnsi="Symbol" w:cs="Arial"/>
                <w:b/>
                <w:color w:val="000000"/>
                <w:sz w:val="24"/>
                <w:szCs w:val="24"/>
                <w:lang w:eastAsia="en-GB"/>
              </w:rPr>
              <w:t></w:t>
            </w:r>
            <w:r w:rsidRPr="009E5D39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1017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proofErr w:type="spellStart"/>
            <w:r w:rsidRPr="009E5D3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JobID</w:t>
            </w:r>
            <w:proofErr w:type="spellEnd"/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en-GB"/>
              </w:rPr>
              <w:t>Link</w:t>
            </w:r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12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2.5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103108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  <w:t>http://hdl.handle.net/10042/196165</w:t>
            </w:r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13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-1.6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91950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5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/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195759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14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24.2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91635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hyperlink r:id="rId6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760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15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2.3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93054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ind w:right="-338"/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7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1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95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61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16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11.9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93885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8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andle.net/10042/195762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17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5.1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94372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9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63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lang w:eastAsia="en-GB"/>
              </w:rPr>
              <w:t>18</w:t>
            </w:r>
            <w:r w:rsidRPr="00AD3CEC">
              <w:rPr>
                <w:rFonts w:ascii="Arial" w:eastAsia="Times New Roman" w:hAnsi="Arial" w:cs="Arial"/>
                <w:b/>
                <w:bCs/>
                <w:color w:val="006600"/>
                <w:sz w:val="24"/>
                <w:szCs w:val="24"/>
                <w:vertAlign w:val="superscript"/>
                <w:lang w:eastAsia="en-GB"/>
              </w:rPr>
              <w:t>CL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3.2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006600"/>
                <w:sz w:val="24"/>
                <w:szCs w:val="24"/>
                <w:lang w:eastAsia="en-GB"/>
              </w:rPr>
              <w:t>96333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563C1"/>
                <w:sz w:val="24"/>
                <w:szCs w:val="24"/>
                <w:u w:val="single"/>
                <w:lang w:eastAsia="en-GB"/>
              </w:rPr>
            </w:pPr>
            <w:hyperlink r:id="rId10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1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95764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13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vertAlign w:val="superscript"/>
                <w:lang w:eastAsia="en-GB"/>
              </w:rPr>
              <w:t>CHO</w:t>
            </w:r>
          </w:p>
        </w:tc>
        <w:tc>
          <w:tcPr>
            <w:tcW w:w="1670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2.3</w:t>
            </w:r>
          </w:p>
        </w:tc>
        <w:tc>
          <w:tcPr>
            <w:tcW w:w="1017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90251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000FF"/>
                <w:sz w:val="24"/>
                <w:szCs w:val="24"/>
                <w:u w:val="single"/>
                <w:lang w:eastAsia="en-GB"/>
              </w:rPr>
            </w:pPr>
            <w:hyperlink r:id="rId11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http://hdl.handle.net/10042/19576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5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14C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vertAlign w:val="superscript"/>
                <w:lang w:eastAsia="en-GB"/>
              </w:rPr>
              <w:t>HO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670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42.7</w:t>
            </w:r>
          </w:p>
        </w:tc>
        <w:tc>
          <w:tcPr>
            <w:tcW w:w="1017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98840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000FF"/>
                <w:sz w:val="24"/>
                <w:szCs w:val="24"/>
                <w:u w:val="single"/>
                <w:lang w:eastAsia="en-GB"/>
              </w:rPr>
            </w:pPr>
            <w:hyperlink r:id="rId12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1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0042/195766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lang w:eastAsia="en-GB"/>
              </w:rPr>
              <w:t>15</w:t>
            </w:r>
            <w:r w:rsidRPr="009E5D39">
              <w:rPr>
                <w:rFonts w:ascii="Arial" w:eastAsia="Times New Roman" w:hAnsi="Arial" w:cs="Arial"/>
                <w:b/>
                <w:bCs/>
                <w:color w:val="0000FF"/>
                <w:sz w:val="24"/>
                <w:szCs w:val="24"/>
                <w:vertAlign w:val="superscript"/>
                <w:lang w:eastAsia="en-GB"/>
              </w:rPr>
              <w:t>CHO</w:t>
            </w:r>
          </w:p>
        </w:tc>
        <w:tc>
          <w:tcPr>
            <w:tcW w:w="1670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-8.9</w:t>
            </w:r>
          </w:p>
        </w:tc>
        <w:tc>
          <w:tcPr>
            <w:tcW w:w="1017" w:type="dxa"/>
            <w:noWrap/>
          </w:tcPr>
          <w:p w:rsidR="00087408" w:rsidRPr="009E5D39" w:rsidRDefault="00087408" w:rsidP="00F00CB2">
            <w:pPr>
              <w:jc w:val="center"/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r w:rsidRPr="009E5D39"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  <w:t>99010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000FF"/>
                <w:sz w:val="24"/>
                <w:szCs w:val="24"/>
                <w:lang w:eastAsia="en-GB"/>
              </w:rPr>
            </w:pPr>
            <w:hyperlink r:id="rId13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67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13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9.8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96987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08000"/>
                <w:sz w:val="24"/>
                <w:szCs w:val="24"/>
                <w:u w:val="single"/>
                <w:lang w:eastAsia="en-GB"/>
              </w:rPr>
            </w:pPr>
            <w:hyperlink r:id="rId14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0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42/195768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14C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O2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10.9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98474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eastAsia="Times New Roman" w:hAnsi="Arial" w:cs="Arial"/>
                <w:color w:val="008000"/>
                <w:sz w:val="24"/>
                <w:szCs w:val="24"/>
                <w:u w:val="single"/>
                <w:lang w:eastAsia="en-GB"/>
              </w:rPr>
            </w:pPr>
            <w:hyperlink r:id="rId15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69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15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9.9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98406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16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0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16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-TS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11.4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98232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17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771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17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-9.2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98414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18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2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18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-9.6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99732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19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3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19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-7.6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99607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0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4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20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17.7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99539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1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http://hdl.handle.net/10042/19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5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775</w:t>
              </w:r>
            </w:hyperlink>
          </w:p>
        </w:tc>
      </w:tr>
      <w:tr w:rsidR="00087408" w:rsidRPr="009E5D39" w:rsidTr="00087408">
        <w:trPr>
          <w:trHeight w:val="300"/>
        </w:trPr>
        <w:tc>
          <w:tcPr>
            <w:tcW w:w="1608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lang w:eastAsia="en-GB"/>
              </w:rPr>
              <w:t>21</w:t>
            </w:r>
            <w:r w:rsidRPr="00AD3CEC">
              <w:rPr>
                <w:rFonts w:ascii="Arial" w:eastAsia="Times New Roman" w:hAnsi="Arial" w:cs="Arial"/>
                <w:b/>
                <w:bCs/>
                <w:color w:val="FF00FF"/>
                <w:sz w:val="24"/>
                <w:szCs w:val="24"/>
                <w:vertAlign w:val="superscript"/>
                <w:lang w:eastAsia="en-GB"/>
              </w:rPr>
              <w:t>CO2</w:t>
            </w:r>
          </w:p>
        </w:tc>
        <w:tc>
          <w:tcPr>
            <w:tcW w:w="1670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353.15</w:t>
            </w:r>
          </w:p>
        </w:tc>
        <w:tc>
          <w:tcPr>
            <w:tcW w:w="783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-6.8</w:t>
            </w:r>
          </w:p>
        </w:tc>
        <w:tc>
          <w:tcPr>
            <w:tcW w:w="1017" w:type="dxa"/>
            <w:noWrap/>
          </w:tcPr>
          <w:p w:rsidR="00087408" w:rsidRPr="00AD3CEC" w:rsidRDefault="00087408" w:rsidP="00F00CB2">
            <w:pPr>
              <w:jc w:val="center"/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</w:pPr>
            <w:r w:rsidRPr="00AD3CEC">
              <w:rPr>
                <w:rFonts w:ascii="Arial" w:eastAsia="Times New Roman" w:hAnsi="Arial" w:cs="Arial"/>
                <w:color w:val="FF00FF"/>
                <w:sz w:val="24"/>
                <w:szCs w:val="24"/>
                <w:lang w:eastAsia="en-GB"/>
              </w:rPr>
              <w:t>99608</w:t>
            </w:r>
          </w:p>
        </w:tc>
        <w:tc>
          <w:tcPr>
            <w:tcW w:w="3926" w:type="dxa"/>
            <w:noWrap/>
          </w:tcPr>
          <w:p w:rsidR="00087408" w:rsidRPr="009E5D39" w:rsidRDefault="00087408" w:rsidP="00F00CB2">
            <w:pPr>
              <w:rPr>
                <w:rFonts w:ascii="Arial" w:hAnsi="Arial" w:cs="Arial"/>
                <w:color w:val="008000"/>
                <w:sz w:val="24"/>
                <w:szCs w:val="24"/>
              </w:rPr>
            </w:pPr>
            <w:hyperlink r:id="rId22" w:history="1"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http://hdl.handle.net/10042/1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9</w:t>
              </w:r>
              <w:r w:rsidRPr="009E5D39">
                <w:rPr>
                  <w:rStyle w:val="Hyperlink"/>
                  <w:rFonts w:ascii="Arial" w:hAnsi="Arial" w:cs="Arial"/>
                  <w:sz w:val="24"/>
                  <w:szCs w:val="24"/>
                </w:rPr>
                <w:t>5776</w:t>
              </w:r>
            </w:hyperlink>
          </w:p>
        </w:tc>
      </w:tr>
    </w:tbl>
    <w:p w:rsidR="00087408" w:rsidRPr="009E5D39" w:rsidRDefault="00087408" w:rsidP="00087408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en-GB"/>
        </w:rPr>
      </w:pPr>
      <w:r w:rsidRPr="009E5D39">
        <w:rPr>
          <w:rFonts w:ascii="Arial" w:hAnsi="Arial" w:cs="Arial"/>
          <w:sz w:val="24"/>
          <w:szCs w:val="24"/>
        </w:rPr>
        <w:t xml:space="preserve">DFT protocol: </w:t>
      </w:r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# rwb97xd/6-</w:t>
      </w:r>
      <w:proofErr w:type="gram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31G(</w:t>
      </w:r>
      <w:proofErr w:type="gram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d) </w:t>
      </w:r>
      <w:proofErr w:type="spell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scrf</w:t>
      </w:r>
      <w:proofErr w:type="spell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=(</w:t>
      </w:r>
      <w:proofErr w:type="spell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cpcm,solvent</w:t>
      </w:r>
      <w:proofErr w:type="spell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=dichloromethane) </w:t>
      </w:r>
      <w:proofErr w:type="spellStart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>NoSymm</w:t>
      </w:r>
      <w:proofErr w:type="spellEnd"/>
      <w:r w:rsidRPr="009E5D3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temperature=353.15 K</w:t>
      </w:r>
    </w:p>
    <w:p w:rsidR="006B7B03" w:rsidRDefault="006B7B03">
      <w:bookmarkStart w:id="0" w:name="_GoBack"/>
      <w:bookmarkEnd w:id="0"/>
    </w:p>
    <w:sectPr w:rsidR="006B7B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08"/>
    <w:rsid w:val="00070150"/>
    <w:rsid w:val="00087408"/>
    <w:rsid w:val="001237B6"/>
    <w:rsid w:val="002451ED"/>
    <w:rsid w:val="002660D4"/>
    <w:rsid w:val="00293368"/>
    <w:rsid w:val="002D0D52"/>
    <w:rsid w:val="004B72A1"/>
    <w:rsid w:val="005F1184"/>
    <w:rsid w:val="006B7B03"/>
    <w:rsid w:val="00713780"/>
    <w:rsid w:val="007778F8"/>
    <w:rsid w:val="007D6D14"/>
    <w:rsid w:val="007E49AF"/>
    <w:rsid w:val="00883BFE"/>
    <w:rsid w:val="009B1137"/>
    <w:rsid w:val="00B0159E"/>
    <w:rsid w:val="00C72BDE"/>
    <w:rsid w:val="00C77C71"/>
    <w:rsid w:val="00CC03BC"/>
    <w:rsid w:val="00D106CB"/>
    <w:rsid w:val="00EE63E1"/>
    <w:rsid w:val="00FD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147646-3317-44C9-A76B-7E13737A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087408"/>
    <w:pPr>
      <w:spacing w:after="200" w:line="240" w:lineRule="auto"/>
      <w:jc w:val="center"/>
    </w:pPr>
    <w:rPr>
      <w:rFonts w:eastAsia="MS Mincho"/>
      <w:b/>
      <w:bCs/>
      <w:sz w:val="18"/>
      <w:szCs w:val="18"/>
    </w:rPr>
  </w:style>
  <w:style w:type="table" w:styleId="TableGrid">
    <w:name w:val="Table Grid"/>
    <w:basedOn w:val="TableNormal"/>
    <w:uiPriority w:val="59"/>
    <w:rsid w:val="00087408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8740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74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0042/195762" TargetMode="External"/><Relationship Id="rId13" Type="http://schemas.openxmlformats.org/officeDocument/2006/relationships/hyperlink" Target="http://hdl.handle.net/10042/195767" TargetMode="External"/><Relationship Id="rId18" Type="http://schemas.openxmlformats.org/officeDocument/2006/relationships/hyperlink" Target="http://hdl.handle.net/10042/19577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dl.handle.net/10042/195775" TargetMode="External"/><Relationship Id="rId7" Type="http://schemas.openxmlformats.org/officeDocument/2006/relationships/hyperlink" Target="http://hdl.handle.net/10042/195761" TargetMode="External"/><Relationship Id="rId12" Type="http://schemas.openxmlformats.org/officeDocument/2006/relationships/hyperlink" Target="http://hdl.handle.net/10042/195766" TargetMode="External"/><Relationship Id="rId17" Type="http://schemas.openxmlformats.org/officeDocument/2006/relationships/hyperlink" Target="http://hdl.handle.net/10042/195771" TargetMode="External"/><Relationship Id="rId2" Type="http://schemas.openxmlformats.org/officeDocument/2006/relationships/styles" Target="styles.xml"/><Relationship Id="rId16" Type="http://schemas.openxmlformats.org/officeDocument/2006/relationships/hyperlink" Target="http://hdl.handle.net/10042/195770" TargetMode="External"/><Relationship Id="rId20" Type="http://schemas.openxmlformats.org/officeDocument/2006/relationships/hyperlink" Target="http://hdl.handle.net/10042/19577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hdl.handle.net/10042/195760" TargetMode="External"/><Relationship Id="rId11" Type="http://schemas.openxmlformats.org/officeDocument/2006/relationships/hyperlink" Target="http://hdl.handle.net/10042/195765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hdl.handle.net/10042/195759" TargetMode="External"/><Relationship Id="rId15" Type="http://schemas.openxmlformats.org/officeDocument/2006/relationships/hyperlink" Target="http://hdl.handle.net/10042/19576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hdl.handle.net/10042/195764" TargetMode="External"/><Relationship Id="rId19" Type="http://schemas.openxmlformats.org/officeDocument/2006/relationships/hyperlink" Target="http://hdl.handle.net/10042/1957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dl.handle.net/10042/195763" TargetMode="External"/><Relationship Id="rId14" Type="http://schemas.openxmlformats.org/officeDocument/2006/relationships/hyperlink" Target="http://hdl.handle.net/10042/195768" TargetMode="External"/><Relationship Id="rId22" Type="http://schemas.openxmlformats.org/officeDocument/2006/relationships/hyperlink" Target="http://hdl.handle.net/10042/19577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omain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AAEAAAD/////AQAAAAAAAAAMAgAAAEVDaGVtNFdvcmQuQ29yZSwgVmVyc2lvbj0xLjUuMC4wLCBDdWx0dXJlPW5ldXRyYWwsIFB1YmxpY0tleVRva2VuPW51bGwHAQAAAAABAAAAAAAAAAQgQ2hlbTRXb3JkLkNvcmUuQ29udHJvbFByb3BlcnRpZXMCAAAACw==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B918A87E-F8BD-4A2F-A080-58B5454385A9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London</Company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Romain, Charles R E</dc:creator>
  <cp:keywords/>
  <dc:description/>
  <cp:lastModifiedBy>Romain, Charles R E</cp:lastModifiedBy>
  <cp:revision>1</cp:revision>
  <dcterms:created xsi:type="dcterms:W3CDTF">2016-02-29T17:45:00Z</dcterms:created>
  <dcterms:modified xsi:type="dcterms:W3CDTF">2016-02-29T17:46:00Z</dcterms:modified>
</cp:coreProperties>
</file>