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7D9" w:rsidRPr="009E5D39" w:rsidRDefault="007357D9" w:rsidP="007357D9">
      <w:pPr>
        <w:pStyle w:val="Caption"/>
        <w:keepNext/>
        <w:jc w:val="left"/>
        <w:rPr>
          <w:rFonts w:ascii="Arial" w:hAnsi="Arial" w:cs="Arial"/>
          <w:b w:val="0"/>
          <w:sz w:val="24"/>
          <w:szCs w:val="24"/>
        </w:rPr>
      </w:pPr>
      <w:r w:rsidRPr="009E5D39">
        <w:rPr>
          <w:rFonts w:ascii="Arial" w:hAnsi="Arial" w:cs="Arial"/>
          <w:sz w:val="24"/>
          <w:szCs w:val="24"/>
        </w:rPr>
        <w:t xml:space="preserve">Table S3: </w:t>
      </w:r>
      <w:r w:rsidRPr="009E5D39">
        <w:rPr>
          <w:rFonts w:ascii="Arial" w:hAnsi="Arial" w:cs="Arial"/>
          <w:b w:val="0"/>
          <w:sz w:val="24"/>
          <w:szCs w:val="24"/>
        </w:rPr>
        <w:t>Data for the DFT calculations illustrated in Figure 4.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1580"/>
        <w:gridCol w:w="1804"/>
        <w:gridCol w:w="771"/>
        <w:gridCol w:w="1195"/>
        <w:gridCol w:w="3926"/>
      </w:tblGrid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Structure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Temperature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Symbol" w:eastAsia="Times New Roman" w:hAnsi="Symbol" w:cs="Arial"/>
                <w:b/>
                <w:color w:val="000000"/>
                <w:sz w:val="24"/>
                <w:szCs w:val="24"/>
                <w:lang w:eastAsia="en-GB"/>
              </w:rPr>
              <w:t></w:t>
            </w:r>
            <w:r w:rsidRPr="009E5D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proofErr w:type="spellStart"/>
            <w:r w:rsidRPr="009E5D39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JobID</w:t>
            </w:r>
            <w:proofErr w:type="spellEnd"/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en-GB"/>
              </w:rPr>
              <w:t xml:space="preserve">Link </w:t>
            </w:r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  <w:hideMark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0.0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9E5D39">
              <w:rPr>
                <w:rFonts w:ascii="Arial" w:hAnsi="Arial" w:cs="Arial"/>
              </w:rPr>
              <w:t>10005017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5" w:history="1">
              <w:r w:rsidRPr="00C865F3">
                <w:rPr>
                  <w:rStyle w:val="Hyperlink"/>
                  <w:rFonts w:ascii="Arial" w:eastAsia="Times New Roman" w:hAnsi="Arial" w:cs="Arial"/>
                  <w:sz w:val="24"/>
                  <w:szCs w:val="24"/>
                  <w:lang w:eastAsia="en-GB"/>
                </w:rPr>
                <w:t>http://hdl.handle.net/10042/195777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  <w:hideMark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-6.2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100085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6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http://hdl.handle.net/10042/195740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  <w:hideMark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-2.7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100146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hyperlink r:id="rId7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http://hdl.handle.net/10042/195741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4-TS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17.1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100086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8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http://hdl.handle.net/10042/195742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-10.7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100147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9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http://hdl.handle.net/10042/195743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-5.2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101999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10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http://hdl.handle.net/10042/195744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7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-2.9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102000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11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http://hdl.handle.net/10042/195745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8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30.7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89629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12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http://hdl.handle.net/10042/195746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9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bscript"/>
                <w:lang w:eastAsia="en-GB"/>
              </w:rPr>
              <w:t>CL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-2.8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87244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13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http://hdl.handle.net/10042/195747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bscript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10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13.1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88875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14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http://hdl.handle.net/10042/195739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11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9.4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89677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hyperlink r:id="rId15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</w:t>
              </w:r>
              <w:r w:rsidRPr="009E5D39">
                <w:rPr>
                  <w:rStyle w:val="Hyperlink"/>
                  <w:rFonts w:ascii="Arial" w:eastAsia="Times New Roman" w:hAnsi="Arial" w:cs="Arial"/>
                  <w:sz w:val="24"/>
                  <w:szCs w:val="24"/>
                  <w:lang w:eastAsia="en-GB"/>
                </w:rPr>
                <w:t>8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12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2.5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96988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16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http://hdl.handle.net/10042/195749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  <w:t>7</w:t>
            </w: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vertAlign w:val="superscript"/>
                <w:lang w:eastAsia="en-GB"/>
              </w:rPr>
              <w:t>CHO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-5.7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103067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000FF"/>
                <w:sz w:val="24"/>
                <w:szCs w:val="24"/>
                <w:u w:val="single"/>
                <w:lang w:eastAsia="en-GB"/>
              </w:rPr>
            </w:pPr>
            <w:hyperlink r:id="rId17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http://hdl.handle.net/10042/195750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  <w:t>8</w:t>
            </w: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vertAlign w:val="superscript"/>
                <w:lang w:eastAsia="en-GB"/>
              </w:rPr>
              <w:t>CHO</w:t>
            </w: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33.4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102869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eastAsia="Times New Roman" w:hAnsi="Arial" w:cs="Arial"/>
                <w:color w:val="0000FF"/>
                <w:sz w:val="24"/>
                <w:szCs w:val="24"/>
                <w:u w:val="single"/>
                <w:lang w:eastAsia="en-GB"/>
              </w:rPr>
            </w:pPr>
            <w:hyperlink r:id="rId18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http://hdl.handle.net/10042/195751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  <w:t>9</w:t>
            </w: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vertAlign w:val="superscript"/>
                <w:lang w:eastAsia="en-GB"/>
              </w:rPr>
              <w:t>CHO</w:t>
            </w:r>
          </w:p>
        </w:tc>
        <w:tc>
          <w:tcPr>
            <w:tcW w:w="1804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-22.1</w:t>
            </w:r>
          </w:p>
        </w:tc>
        <w:tc>
          <w:tcPr>
            <w:tcW w:w="1175" w:type="dxa"/>
            <w:noWrap/>
          </w:tcPr>
          <w:p w:rsidR="007357D9" w:rsidRPr="009E5D39" w:rsidRDefault="007357D9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103066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hAnsi="Arial" w:cs="Arial"/>
                <w:color w:val="0000FF"/>
                <w:sz w:val="24"/>
                <w:szCs w:val="24"/>
              </w:rPr>
            </w:pPr>
            <w:hyperlink r:id="rId19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http://hdl.handle.net/10042/195752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7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-1.5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102925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0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http://hdl.handle.net/10042/195753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8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7.5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102870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1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http://hdl.handle.net/10042/195754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9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6.1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102927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2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http://hdl.handle.net/10042/195755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10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9.9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102871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3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http://hdl.handle.net/10042/195756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11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-6.5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103107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4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http://hdl.handle.net/10042/195757</w:t>
              </w:r>
            </w:hyperlink>
          </w:p>
        </w:tc>
      </w:tr>
      <w:tr w:rsidR="007357D9" w:rsidRPr="009E5D39" w:rsidTr="00F00CB2">
        <w:trPr>
          <w:trHeight w:val="300"/>
        </w:trPr>
        <w:tc>
          <w:tcPr>
            <w:tcW w:w="1580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12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804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71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-12.7</w:t>
            </w:r>
          </w:p>
        </w:tc>
        <w:tc>
          <w:tcPr>
            <w:tcW w:w="1175" w:type="dxa"/>
            <w:noWrap/>
          </w:tcPr>
          <w:p w:rsidR="007357D9" w:rsidRPr="00AD3CEC" w:rsidRDefault="007357D9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103702</w:t>
            </w:r>
          </w:p>
        </w:tc>
        <w:tc>
          <w:tcPr>
            <w:tcW w:w="3850" w:type="dxa"/>
            <w:noWrap/>
          </w:tcPr>
          <w:p w:rsidR="007357D9" w:rsidRPr="009E5D39" w:rsidRDefault="007357D9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5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http://hdl.handle.net/10042/195758</w:t>
              </w:r>
            </w:hyperlink>
          </w:p>
        </w:tc>
      </w:tr>
    </w:tbl>
    <w:p w:rsidR="007357D9" w:rsidRPr="009E5D39" w:rsidRDefault="007357D9" w:rsidP="007357D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en-GB"/>
        </w:rPr>
      </w:pPr>
      <w:r w:rsidRPr="009E5D39">
        <w:rPr>
          <w:rFonts w:ascii="Arial" w:hAnsi="Arial" w:cs="Arial"/>
          <w:sz w:val="24"/>
          <w:szCs w:val="24"/>
        </w:rPr>
        <w:t xml:space="preserve">DFT protocol: </w:t>
      </w:r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# rwb97xd/6-</w:t>
      </w:r>
      <w:proofErr w:type="gramStart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31g(</w:t>
      </w:r>
      <w:proofErr w:type="gramEnd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d) </w:t>
      </w:r>
      <w:proofErr w:type="spellStart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scrf</w:t>
      </w:r>
      <w:proofErr w:type="spellEnd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=(</w:t>
      </w:r>
      <w:proofErr w:type="spellStart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cpcm,solvent</w:t>
      </w:r>
      <w:proofErr w:type="spellEnd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=dichloromethane) </w:t>
      </w:r>
      <w:proofErr w:type="spellStart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NoSymm</w:t>
      </w:r>
      <w:proofErr w:type="spellEnd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temperature=353.15 K</w:t>
      </w:r>
    </w:p>
    <w:p w:rsidR="006B7B03" w:rsidRDefault="006B7B03">
      <w:bookmarkStart w:id="0" w:name="_GoBack"/>
      <w:bookmarkEnd w:id="0"/>
    </w:p>
    <w:sectPr w:rsidR="006B7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9"/>
    <w:rsid w:val="00070150"/>
    <w:rsid w:val="001237B6"/>
    <w:rsid w:val="002451ED"/>
    <w:rsid w:val="002660D4"/>
    <w:rsid w:val="00293368"/>
    <w:rsid w:val="002D0D52"/>
    <w:rsid w:val="004B72A1"/>
    <w:rsid w:val="005F1184"/>
    <w:rsid w:val="006B7B03"/>
    <w:rsid w:val="00713780"/>
    <w:rsid w:val="007357D9"/>
    <w:rsid w:val="007778F8"/>
    <w:rsid w:val="007D6D14"/>
    <w:rsid w:val="007E49AF"/>
    <w:rsid w:val="00883BFE"/>
    <w:rsid w:val="009B1137"/>
    <w:rsid w:val="00B0159E"/>
    <w:rsid w:val="00C72BDE"/>
    <w:rsid w:val="00C77C71"/>
    <w:rsid w:val="00CC03BC"/>
    <w:rsid w:val="00D106CB"/>
    <w:rsid w:val="00EE63E1"/>
    <w:rsid w:val="00FD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0D7BB0-5707-4CA8-A517-2F13C47F9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7357D9"/>
    <w:pPr>
      <w:spacing w:after="200" w:line="240" w:lineRule="auto"/>
      <w:jc w:val="center"/>
    </w:pPr>
    <w:rPr>
      <w:rFonts w:eastAsia="MS Mincho"/>
      <w:b/>
      <w:bCs/>
      <w:sz w:val="18"/>
      <w:szCs w:val="18"/>
    </w:rPr>
  </w:style>
  <w:style w:type="table" w:styleId="TableGrid">
    <w:name w:val="Table Grid"/>
    <w:basedOn w:val="TableNormal"/>
    <w:uiPriority w:val="59"/>
    <w:rsid w:val="007357D9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57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0042/195742" TargetMode="External"/><Relationship Id="rId13" Type="http://schemas.openxmlformats.org/officeDocument/2006/relationships/hyperlink" Target="http://hdl.handle.net/10042/195747" TargetMode="External"/><Relationship Id="rId18" Type="http://schemas.openxmlformats.org/officeDocument/2006/relationships/hyperlink" Target="http://hdl.handle.net/10042/195751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hdl.handle.net/10042/195754" TargetMode="External"/><Relationship Id="rId7" Type="http://schemas.openxmlformats.org/officeDocument/2006/relationships/hyperlink" Target="http://hdl.handle.net/10042/195741" TargetMode="External"/><Relationship Id="rId12" Type="http://schemas.openxmlformats.org/officeDocument/2006/relationships/hyperlink" Target="http://hdl.handle.net/10042/195746" TargetMode="External"/><Relationship Id="rId17" Type="http://schemas.openxmlformats.org/officeDocument/2006/relationships/hyperlink" Target="http://hdl.handle.net/10042/195750" TargetMode="External"/><Relationship Id="rId25" Type="http://schemas.openxmlformats.org/officeDocument/2006/relationships/hyperlink" Target="http://hdl.handle.net/10042/195758" TargetMode="External"/><Relationship Id="rId2" Type="http://schemas.openxmlformats.org/officeDocument/2006/relationships/styles" Target="styles.xml"/><Relationship Id="rId16" Type="http://schemas.openxmlformats.org/officeDocument/2006/relationships/hyperlink" Target="http://hdl.handle.net/10042/195749" TargetMode="External"/><Relationship Id="rId20" Type="http://schemas.openxmlformats.org/officeDocument/2006/relationships/hyperlink" Target="http://hdl.handle.net/10042/19575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hdl.handle.net/10042/195740" TargetMode="External"/><Relationship Id="rId11" Type="http://schemas.openxmlformats.org/officeDocument/2006/relationships/hyperlink" Target="http://hdl.handle.net/10042/195745" TargetMode="External"/><Relationship Id="rId24" Type="http://schemas.openxmlformats.org/officeDocument/2006/relationships/hyperlink" Target="http://hdl.handle.net/10042/195757" TargetMode="External"/><Relationship Id="rId5" Type="http://schemas.openxmlformats.org/officeDocument/2006/relationships/hyperlink" Target="http://hdl.handle.net/10042/195777" TargetMode="External"/><Relationship Id="rId15" Type="http://schemas.openxmlformats.org/officeDocument/2006/relationships/hyperlink" Target="http://hdl.handle.net/10042/195748" TargetMode="External"/><Relationship Id="rId23" Type="http://schemas.openxmlformats.org/officeDocument/2006/relationships/hyperlink" Target="http://hdl.handle.net/10042/195756" TargetMode="External"/><Relationship Id="rId10" Type="http://schemas.openxmlformats.org/officeDocument/2006/relationships/hyperlink" Target="http://hdl.handle.net/10042/195744" TargetMode="External"/><Relationship Id="rId19" Type="http://schemas.openxmlformats.org/officeDocument/2006/relationships/hyperlink" Target="http://hdl.handle.net/10042/1957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dl.handle.net/10042/195743" TargetMode="External"/><Relationship Id="rId14" Type="http://schemas.openxmlformats.org/officeDocument/2006/relationships/hyperlink" Target="http://hdl.handle.net/10042/195739" TargetMode="External"/><Relationship Id="rId22" Type="http://schemas.openxmlformats.org/officeDocument/2006/relationships/hyperlink" Target="http://hdl.handle.net/10042/195755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omain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AAEAAAD/////AQAAAAAAAAAMAgAAAEVDaGVtNFdvcmQuQ29yZSwgVmVyc2lvbj0xLjUuMC4wLCBDdWx0dXJlPW5ldXRyYWwsIFB1YmxpY0tleVRva2VuPW51bGwHAQAAAAABAAAAAAAAAAQgQ2hlbTRXb3JkLkNvcmUuQ29udHJvbFByb3BlcnRpZXMCAAAACw==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43D628DC-5874-4E8E-9DEA-B8587DF5D8D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 London</Company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Romain, Charles R E</dc:creator>
  <cp:keywords/>
  <dc:description/>
  <cp:lastModifiedBy>Romain, Charles R E</cp:lastModifiedBy>
  <cp:revision>1</cp:revision>
  <dcterms:created xsi:type="dcterms:W3CDTF">2016-02-29T17:16:00Z</dcterms:created>
  <dcterms:modified xsi:type="dcterms:W3CDTF">2016-02-29T17:17:00Z</dcterms:modified>
</cp:coreProperties>
</file>